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482A5" w14:textId="77777777" w:rsidR="00AC54F5" w:rsidRDefault="00AC54F5" w:rsidP="00AC54F5">
      <w:pPr>
        <w:spacing w:after="0"/>
        <w:jc w:val="center"/>
        <w:rPr>
          <w:b/>
          <w:sz w:val="24"/>
        </w:rPr>
      </w:pPr>
    </w:p>
    <w:p w14:paraId="5224D738" w14:textId="77777777" w:rsidR="007A5867" w:rsidRPr="007A5867" w:rsidRDefault="007A5867" w:rsidP="00AC54F5">
      <w:pPr>
        <w:spacing w:after="0"/>
        <w:jc w:val="center"/>
        <w:rPr>
          <w:b/>
          <w:sz w:val="24"/>
        </w:rPr>
      </w:pPr>
      <w:r w:rsidRPr="007A5867">
        <w:rPr>
          <w:b/>
          <w:sz w:val="24"/>
        </w:rPr>
        <w:t>COMIS</w:t>
      </w:r>
      <w:r w:rsidR="00F01CB3">
        <w:rPr>
          <w:b/>
          <w:sz w:val="24"/>
        </w:rPr>
        <w:t>IÓN ESTATAL DE DERECHOS HUMANOS,</w:t>
      </w:r>
      <w:r w:rsidRPr="007A5867">
        <w:rPr>
          <w:b/>
          <w:sz w:val="24"/>
        </w:rPr>
        <w:t xml:space="preserve"> JALISCO</w:t>
      </w:r>
    </w:p>
    <w:p w14:paraId="6A61731B" w14:textId="282BDCBF" w:rsidR="00F34A68" w:rsidRPr="004F48C4" w:rsidRDefault="0048450F" w:rsidP="00AC54F5">
      <w:pPr>
        <w:spacing w:after="0" w:line="360" w:lineRule="auto"/>
        <w:jc w:val="center"/>
        <w:rPr>
          <w:b/>
          <w:sz w:val="28"/>
        </w:rPr>
      </w:pPr>
      <w:r>
        <w:rPr>
          <w:b/>
          <w:sz w:val="24"/>
        </w:rPr>
        <w:t>GUÍA DE ARCHIVO DOCUMENTAL</w:t>
      </w:r>
      <w:r w:rsidR="00AC54F5">
        <w:rPr>
          <w:rStyle w:val="Refdenotaalpie"/>
          <w:b/>
          <w:sz w:val="28"/>
        </w:rPr>
        <w:footnoteReference w:id="1"/>
      </w:r>
    </w:p>
    <w:tbl>
      <w:tblPr>
        <w:tblStyle w:val="Tabladelista4-nfasis3"/>
        <w:tblW w:w="9214" w:type="dxa"/>
        <w:tblInd w:w="-5" w:type="dxa"/>
        <w:tblLook w:val="04A0" w:firstRow="1" w:lastRow="0" w:firstColumn="1" w:lastColumn="0" w:noHBand="0" w:noVBand="1"/>
      </w:tblPr>
      <w:tblGrid>
        <w:gridCol w:w="5275"/>
        <w:gridCol w:w="3939"/>
      </w:tblGrid>
      <w:tr w:rsidR="007A5867" w14:paraId="3F731CBE" w14:textId="77777777" w:rsidTr="007A5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  <w:shd w:val="clear" w:color="auto" w:fill="AE83CF"/>
          </w:tcPr>
          <w:p w14:paraId="3789C500" w14:textId="77777777" w:rsidR="00F34A68" w:rsidRPr="007A5867" w:rsidRDefault="00CD032D" w:rsidP="007A5867">
            <w:pPr>
              <w:rPr>
                <w:rFonts w:ascii="Times New Roman" w:hAnsi="Times New Roman" w:cs="Times New Roman"/>
              </w:rPr>
            </w:pPr>
            <w:r w:rsidRPr="007A5867">
              <w:rPr>
                <w:rFonts w:ascii="Times New Roman" w:hAnsi="Times New Roman" w:cs="Times New Roman"/>
              </w:rPr>
              <w:t>U</w:t>
            </w:r>
            <w:r w:rsidR="00F34A68" w:rsidRPr="007A5867">
              <w:rPr>
                <w:rFonts w:ascii="Times New Roman" w:hAnsi="Times New Roman" w:cs="Times New Roman"/>
              </w:rPr>
              <w:t>nidad administrativa</w:t>
            </w:r>
          </w:p>
          <w:p w14:paraId="3B5763F2" w14:textId="77777777" w:rsidR="00F34A68" w:rsidRPr="007A5867" w:rsidRDefault="00F34A68" w:rsidP="007A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  <w:shd w:val="clear" w:color="auto" w:fill="AE83CF"/>
          </w:tcPr>
          <w:p w14:paraId="22A217AD" w14:textId="27E01756" w:rsidR="00F34A68" w:rsidRPr="007A5867" w:rsidRDefault="00903B7E" w:rsidP="007A58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Dirección de Comunicación Social. </w:t>
            </w:r>
          </w:p>
        </w:tc>
      </w:tr>
      <w:tr w:rsidR="007A5867" w14:paraId="18691909" w14:textId="77777777" w:rsidTr="007A5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4B41A347" w14:textId="53A3D5A6" w:rsidR="00F34A68" w:rsidRPr="007A5867" w:rsidRDefault="00F34A68" w:rsidP="0014244A">
            <w:pPr>
              <w:pStyle w:val="Default"/>
              <w:rPr>
                <w:rFonts w:ascii="Times New Roman" w:hAnsi="Times New Roman" w:cs="Times New Roman"/>
              </w:rPr>
            </w:pPr>
            <w:r w:rsidRPr="007A5867">
              <w:rPr>
                <w:rFonts w:ascii="Times New Roman" w:hAnsi="Times New Roman" w:cs="Times New Roman"/>
                <w:sz w:val="22"/>
              </w:rPr>
              <w:t xml:space="preserve">Área de procedencia del archivo </w:t>
            </w:r>
          </w:p>
        </w:tc>
        <w:tc>
          <w:tcPr>
            <w:tcW w:w="3939" w:type="dxa"/>
          </w:tcPr>
          <w:p w14:paraId="3021B6A8" w14:textId="2E90DE14" w:rsidR="00F34A68" w:rsidRPr="007A5867" w:rsidRDefault="00903B7E" w:rsidP="00F3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Dirección de Comunicación Social.</w:t>
            </w:r>
          </w:p>
        </w:tc>
      </w:tr>
      <w:tr w:rsidR="00F34A68" w14:paraId="381C359B" w14:textId="77777777" w:rsidTr="007A5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12F2251F" w14:textId="44110510" w:rsidR="00F34A68" w:rsidRPr="007A5867" w:rsidRDefault="00F34A68" w:rsidP="00F34A68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7A5867">
              <w:rPr>
                <w:rFonts w:ascii="Times New Roman" w:hAnsi="Times New Roman" w:cs="Times New Roman"/>
                <w:sz w:val="22"/>
              </w:rPr>
              <w:t xml:space="preserve">Nombre </w:t>
            </w:r>
            <w:r w:rsidR="004D5920">
              <w:rPr>
                <w:rFonts w:ascii="Times New Roman" w:hAnsi="Times New Roman" w:cs="Times New Roman"/>
                <w:sz w:val="22"/>
              </w:rPr>
              <w:t xml:space="preserve">y cargo </w:t>
            </w:r>
            <w:r w:rsidRPr="007A5867">
              <w:rPr>
                <w:rFonts w:ascii="Times New Roman" w:hAnsi="Times New Roman" w:cs="Times New Roman"/>
                <w:sz w:val="22"/>
              </w:rPr>
              <w:t>de</w:t>
            </w:r>
            <w:r w:rsidR="004D5920">
              <w:rPr>
                <w:rFonts w:ascii="Times New Roman" w:hAnsi="Times New Roman" w:cs="Times New Roman"/>
                <w:sz w:val="22"/>
              </w:rPr>
              <w:t xml:space="preserve"> la persona titular </w:t>
            </w:r>
            <w:r w:rsidRPr="007A5867">
              <w:rPr>
                <w:rFonts w:ascii="Times New Roman" w:hAnsi="Times New Roman" w:cs="Times New Roman"/>
                <w:sz w:val="22"/>
              </w:rPr>
              <w:t xml:space="preserve">de la unidad administrativa </w:t>
            </w:r>
          </w:p>
          <w:p w14:paraId="6E86C83D" w14:textId="77777777" w:rsidR="00F34A68" w:rsidRPr="007A5867" w:rsidRDefault="00F34A68" w:rsidP="00F34A6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39" w:type="dxa"/>
          </w:tcPr>
          <w:p w14:paraId="1461D475" w14:textId="77777777" w:rsidR="00F34A68" w:rsidRDefault="00903B7E" w:rsidP="00F3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Celia Eugenia Flores Garcilazo.</w:t>
            </w:r>
          </w:p>
          <w:p w14:paraId="43BCABEB" w14:textId="5DECEBC2" w:rsidR="00903B7E" w:rsidRPr="007A5867" w:rsidRDefault="00903B7E" w:rsidP="00F3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Jefa Especializada de la Dirección de Comunicación Social.</w:t>
            </w:r>
          </w:p>
        </w:tc>
      </w:tr>
      <w:tr w:rsidR="00F34A68" w14:paraId="275947D5" w14:textId="77777777" w:rsidTr="007A5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5A531042" w14:textId="77777777" w:rsidR="00F34A68" w:rsidRPr="007A5867" w:rsidRDefault="00F34A68" w:rsidP="00F34A68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7A5867">
              <w:rPr>
                <w:rFonts w:ascii="Times New Roman" w:hAnsi="Times New Roman" w:cs="Times New Roman"/>
                <w:sz w:val="22"/>
              </w:rPr>
              <w:t xml:space="preserve">Domicilio en el que se ubica el archivo </w:t>
            </w:r>
          </w:p>
          <w:p w14:paraId="3FA3A8A4" w14:textId="77777777" w:rsidR="00F34A68" w:rsidRPr="007A5867" w:rsidRDefault="00F34A68" w:rsidP="00F34A6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39" w:type="dxa"/>
          </w:tcPr>
          <w:p w14:paraId="04896E4E" w14:textId="5EE4FEEE" w:rsidR="00F34A68" w:rsidRPr="007A5867" w:rsidRDefault="00903B7E" w:rsidP="00F3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Pedro Moreno #1616 cuarto piso, colonia Americana</w:t>
            </w:r>
            <w:r w:rsidR="00155D99">
              <w:rPr>
                <w:rFonts w:ascii="Times New Roman" w:hAnsi="Times New Roman" w:cs="Times New Roman"/>
                <w:szCs w:val="24"/>
              </w:rPr>
              <w:t>,</w:t>
            </w:r>
            <w:r w:rsidR="004F48C4" w:rsidRPr="007A5867">
              <w:rPr>
                <w:rFonts w:ascii="Times New Roman" w:hAnsi="Times New Roman" w:cs="Times New Roman"/>
                <w:szCs w:val="24"/>
              </w:rPr>
              <w:t xml:space="preserve"> Guadalajara, Jalisco. C.P. 44</w:t>
            </w:r>
            <w:r>
              <w:rPr>
                <w:rFonts w:ascii="Times New Roman" w:hAnsi="Times New Roman" w:cs="Times New Roman"/>
                <w:szCs w:val="24"/>
              </w:rPr>
              <w:t>16</w:t>
            </w:r>
            <w:r w:rsidR="004F48C4" w:rsidRPr="007A5867">
              <w:rPr>
                <w:rFonts w:ascii="Times New Roman" w:hAnsi="Times New Roman" w:cs="Times New Roman"/>
                <w:szCs w:val="24"/>
              </w:rPr>
              <w:t>0.</w:t>
            </w:r>
          </w:p>
        </w:tc>
      </w:tr>
      <w:tr w:rsidR="007A5867" w14:paraId="1E9F68F4" w14:textId="77777777" w:rsidTr="007A5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62775B6D" w14:textId="1AC21D93" w:rsidR="00F34A68" w:rsidRPr="007A5867" w:rsidRDefault="00F34A68" w:rsidP="0014244A">
            <w:pPr>
              <w:pStyle w:val="Default"/>
              <w:rPr>
                <w:rFonts w:ascii="Times New Roman" w:hAnsi="Times New Roman" w:cs="Times New Roman"/>
              </w:rPr>
            </w:pPr>
            <w:r w:rsidRPr="007A5867">
              <w:rPr>
                <w:rFonts w:ascii="Times New Roman" w:hAnsi="Times New Roman" w:cs="Times New Roman"/>
                <w:sz w:val="22"/>
              </w:rPr>
              <w:t xml:space="preserve">Teléfono institucional </w:t>
            </w:r>
          </w:p>
        </w:tc>
        <w:tc>
          <w:tcPr>
            <w:tcW w:w="3939" w:type="dxa"/>
          </w:tcPr>
          <w:p w14:paraId="17FB4C00" w14:textId="5EFAE174" w:rsidR="00F34A68" w:rsidRPr="007A5867" w:rsidRDefault="00903B7E" w:rsidP="00F3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33-36-69-11-01 extensión 128 o 156.</w:t>
            </w:r>
          </w:p>
        </w:tc>
      </w:tr>
      <w:tr w:rsidR="00F34A68" w14:paraId="00499DEE" w14:textId="77777777" w:rsidTr="007A5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648A2105" w14:textId="77777777" w:rsidR="00F34A68" w:rsidRPr="007A5867" w:rsidRDefault="00F34A68" w:rsidP="007A2B4E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7A5867">
              <w:rPr>
                <w:rFonts w:ascii="Times New Roman" w:hAnsi="Times New Roman" w:cs="Times New Roman"/>
                <w:sz w:val="22"/>
              </w:rPr>
              <w:t xml:space="preserve">Correo electrónico institucional </w:t>
            </w:r>
          </w:p>
        </w:tc>
        <w:tc>
          <w:tcPr>
            <w:tcW w:w="3939" w:type="dxa"/>
          </w:tcPr>
          <w:p w14:paraId="2221A87E" w14:textId="2A1C7DE8" w:rsidR="00F34A68" w:rsidRPr="007A5867" w:rsidRDefault="00903B7E" w:rsidP="00F3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03B7E">
              <w:rPr>
                <w:rFonts w:ascii="Times New Roman" w:hAnsi="Times New Roman" w:cs="Times New Roman"/>
                <w:szCs w:val="24"/>
              </w:rPr>
              <w:t>csocialcedhj@gmail.com</w:t>
            </w:r>
          </w:p>
        </w:tc>
      </w:tr>
      <w:tr w:rsidR="007A5867" w14:paraId="0081E971" w14:textId="77777777" w:rsidTr="007A5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5BF2FD24" w14:textId="23F556B0" w:rsidR="00F34A68" w:rsidRPr="007A5867" w:rsidRDefault="00F34A68" w:rsidP="0014244A">
            <w:pPr>
              <w:pStyle w:val="Default"/>
              <w:rPr>
                <w:rFonts w:ascii="Times New Roman" w:hAnsi="Times New Roman" w:cs="Times New Roman"/>
              </w:rPr>
            </w:pPr>
            <w:r w:rsidRPr="007A5867">
              <w:rPr>
                <w:rFonts w:ascii="Times New Roman" w:hAnsi="Times New Roman" w:cs="Times New Roman"/>
                <w:sz w:val="22"/>
              </w:rPr>
              <w:t xml:space="preserve">Fecha de elaboración: </w:t>
            </w:r>
          </w:p>
        </w:tc>
        <w:tc>
          <w:tcPr>
            <w:tcW w:w="3939" w:type="dxa"/>
          </w:tcPr>
          <w:p w14:paraId="13E62E10" w14:textId="54FF0F35" w:rsidR="00F34A68" w:rsidRPr="007A5867" w:rsidRDefault="00EF50A2" w:rsidP="00F3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Febrero</w:t>
            </w:r>
            <w:r w:rsidR="00B710F3">
              <w:rPr>
                <w:rFonts w:ascii="Times New Roman" w:hAnsi="Times New Roman" w:cs="Times New Roman"/>
                <w:szCs w:val="24"/>
              </w:rPr>
              <w:t xml:space="preserve"> de 2022</w:t>
            </w:r>
            <w:r w:rsidR="0048450F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14:paraId="12E54E6C" w14:textId="77777777" w:rsidR="00F34A68" w:rsidRDefault="00F34A68" w:rsidP="00F34A68"/>
    <w:p w14:paraId="01FE4BD2" w14:textId="77777777" w:rsidR="00541D2A" w:rsidRPr="007A2B4E" w:rsidRDefault="00541D2A" w:rsidP="00541D2A">
      <w:pPr>
        <w:jc w:val="center"/>
        <w:rPr>
          <w:rFonts w:ascii="Times New Roman" w:hAnsi="Times New Roman" w:cs="Times New Roman"/>
          <w:b/>
          <w:sz w:val="24"/>
        </w:rPr>
      </w:pPr>
      <w:r w:rsidRPr="007A2B4E">
        <w:rPr>
          <w:rFonts w:ascii="Times New Roman" w:hAnsi="Times New Roman" w:cs="Times New Roman"/>
          <w:b/>
          <w:sz w:val="24"/>
        </w:rPr>
        <w:t>Archivo de trámite</w:t>
      </w:r>
    </w:p>
    <w:tbl>
      <w:tblPr>
        <w:tblStyle w:val="Tablaconcuadrcula7concolores"/>
        <w:tblW w:w="9214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1134"/>
        <w:gridCol w:w="1276"/>
        <w:gridCol w:w="1559"/>
      </w:tblGrid>
      <w:tr w:rsidR="004F48C4" w:rsidRPr="007A5867" w14:paraId="2AB10015" w14:textId="77777777" w:rsidTr="00ED0C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</w:tcPr>
          <w:p w14:paraId="13AF7A51" w14:textId="77777777" w:rsidR="004F48C4" w:rsidRPr="007A5867" w:rsidRDefault="004F48C4" w:rsidP="00F3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67">
              <w:rPr>
                <w:rFonts w:ascii="Times New Roman" w:hAnsi="Times New Roman" w:cs="Times New Roman"/>
                <w:sz w:val="24"/>
                <w:szCs w:val="24"/>
              </w:rPr>
              <w:t>Fondo</w:t>
            </w:r>
          </w:p>
        </w:tc>
        <w:tc>
          <w:tcPr>
            <w:tcW w:w="7229" w:type="dxa"/>
            <w:gridSpan w:val="4"/>
          </w:tcPr>
          <w:p w14:paraId="4DF4280B" w14:textId="77777777" w:rsidR="004F48C4" w:rsidRPr="007A5867" w:rsidRDefault="004F48C4" w:rsidP="00F34A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867">
              <w:rPr>
                <w:rFonts w:ascii="Times New Roman" w:hAnsi="Times New Roman" w:cs="Times New Roman"/>
                <w:sz w:val="24"/>
                <w:szCs w:val="24"/>
              </w:rPr>
              <w:t xml:space="preserve">Comisión Estatal de Derechos Humanos, Jalisco </w:t>
            </w:r>
          </w:p>
        </w:tc>
      </w:tr>
      <w:tr w:rsidR="004F48C4" w:rsidRPr="007A5867" w14:paraId="2AA5F0DA" w14:textId="77777777" w:rsidTr="00ED0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35CEBC3" w14:textId="77777777" w:rsidR="004F48C4" w:rsidRPr="007A5867" w:rsidRDefault="004F48C4" w:rsidP="00F34A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 xml:space="preserve">Sección </w:t>
            </w:r>
          </w:p>
        </w:tc>
        <w:tc>
          <w:tcPr>
            <w:tcW w:w="7229" w:type="dxa"/>
            <w:gridSpan w:val="4"/>
          </w:tcPr>
          <w:p w14:paraId="7ECD7246" w14:textId="77777777" w:rsidR="004F48C4" w:rsidRPr="00885992" w:rsidRDefault="004F48C4" w:rsidP="00F3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b/>
                <w:sz w:val="20"/>
                <w:szCs w:val="24"/>
              </w:rPr>
              <w:t>12C Transparencia y Acceso a la Información</w:t>
            </w:r>
          </w:p>
        </w:tc>
      </w:tr>
      <w:tr w:rsidR="007A5867" w:rsidRPr="007A5867" w14:paraId="45291FE1" w14:textId="77777777" w:rsidTr="00ED0C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B1593C4" w14:textId="77777777" w:rsidR="00804C99" w:rsidRPr="007A5867" w:rsidRDefault="004F48C4" w:rsidP="00F34A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>Serie</w:t>
            </w:r>
          </w:p>
        </w:tc>
        <w:tc>
          <w:tcPr>
            <w:tcW w:w="3260" w:type="dxa"/>
          </w:tcPr>
          <w:p w14:paraId="45D2A55D" w14:textId="77777777" w:rsidR="00804C99" w:rsidRPr="00885992" w:rsidRDefault="004F48C4" w:rsidP="007A5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Descripción</w:t>
            </w:r>
          </w:p>
        </w:tc>
        <w:tc>
          <w:tcPr>
            <w:tcW w:w="1134" w:type="dxa"/>
          </w:tcPr>
          <w:p w14:paraId="3D1EAE7C" w14:textId="77777777" w:rsidR="00804C99" w:rsidRPr="00885992" w:rsidRDefault="004F48C4" w:rsidP="007A5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Fechas extremas</w:t>
            </w:r>
          </w:p>
        </w:tc>
        <w:tc>
          <w:tcPr>
            <w:tcW w:w="1276" w:type="dxa"/>
          </w:tcPr>
          <w:p w14:paraId="5D18B2BF" w14:textId="77777777" w:rsidR="00804C99" w:rsidRPr="00885992" w:rsidRDefault="004F48C4" w:rsidP="007A5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Volumen de la serie</w:t>
            </w:r>
          </w:p>
        </w:tc>
        <w:tc>
          <w:tcPr>
            <w:tcW w:w="1559" w:type="dxa"/>
          </w:tcPr>
          <w:p w14:paraId="178E3237" w14:textId="77777777" w:rsidR="00804C99" w:rsidRPr="00885992" w:rsidRDefault="004F48C4" w:rsidP="007A5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Ubicación de la serie</w:t>
            </w:r>
          </w:p>
        </w:tc>
      </w:tr>
      <w:tr w:rsidR="00885992" w:rsidRPr="006D019F" w14:paraId="43AC255C" w14:textId="77777777" w:rsidTr="00ED0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9ED5AB0" w14:textId="77777777" w:rsidR="00885992" w:rsidRPr="006C6BE3" w:rsidRDefault="009525AA" w:rsidP="00885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E3">
              <w:rPr>
                <w:rFonts w:ascii="Times New Roman" w:hAnsi="Times New Roman" w:cs="Times New Roman"/>
                <w:sz w:val="20"/>
                <w:szCs w:val="20"/>
              </w:rPr>
              <w:t>12C.7 Portal de transparencia</w:t>
            </w:r>
          </w:p>
        </w:tc>
        <w:tc>
          <w:tcPr>
            <w:tcW w:w="3260" w:type="dxa"/>
          </w:tcPr>
          <w:p w14:paraId="01BD015C" w14:textId="536839E8" w:rsidR="00885992" w:rsidRPr="006C6BE3" w:rsidRDefault="00317557" w:rsidP="006C6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F75B07">
              <w:rPr>
                <w:rFonts w:ascii="Times New Roman" w:hAnsi="Times New Roman" w:cs="Times New Roman"/>
                <w:sz w:val="20"/>
                <w:szCs w:val="20"/>
              </w:rPr>
              <w:t xml:space="preserve">ormatos y </w:t>
            </w:r>
            <w:r w:rsidR="00916EEE">
              <w:rPr>
                <w:rFonts w:ascii="Times New Roman" w:hAnsi="Times New Roman" w:cs="Times New Roman"/>
                <w:sz w:val="20"/>
                <w:szCs w:val="20"/>
              </w:rPr>
              <w:t xml:space="preserve">comprobantes </w:t>
            </w:r>
            <w:r w:rsidR="00F75B07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6C6BE3" w:rsidRPr="006C6BE3">
              <w:rPr>
                <w:rFonts w:ascii="Times New Roman" w:hAnsi="Times New Roman" w:cs="Times New Roman"/>
                <w:sz w:val="20"/>
                <w:szCs w:val="20"/>
              </w:rPr>
              <w:t xml:space="preserve"> la publicación de la información </w:t>
            </w:r>
            <w:r w:rsidR="004F7B30">
              <w:rPr>
                <w:rFonts w:ascii="Times New Roman" w:hAnsi="Times New Roman" w:cs="Times New Roman"/>
                <w:sz w:val="20"/>
                <w:szCs w:val="20"/>
              </w:rPr>
              <w:t>pública.</w:t>
            </w:r>
          </w:p>
        </w:tc>
        <w:tc>
          <w:tcPr>
            <w:tcW w:w="1134" w:type="dxa"/>
          </w:tcPr>
          <w:p w14:paraId="55F09FE3" w14:textId="5DBBB6F7" w:rsidR="00CD5EC3" w:rsidRPr="006C6BE3" w:rsidRDefault="000E1356" w:rsidP="006C6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2021.</w:t>
            </w:r>
          </w:p>
        </w:tc>
        <w:tc>
          <w:tcPr>
            <w:tcW w:w="1276" w:type="dxa"/>
          </w:tcPr>
          <w:p w14:paraId="7236BDDD" w14:textId="5BD42B3E" w:rsidR="00CD5EC3" w:rsidRPr="006C6BE3" w:rsidRDefault="009525AA" w:rsidP="00510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BE3">
              <w:rPr>
                <w:rFonts w:ascii="Times New Roman" w:hAnsi="Times New Roman" w:cs="Times New Roman"/>
                <w:sz w:val="20"/>
                <w:szCs w:val="20"/>
              </w:rPr>
              <w:t xml:space="preserve">Soporte </w:t>
            </w:r>
            <w:r w:rsidR="000E1356">
              <w:rPr>
                <w:rFonts w:ascii="Times New Roman" w:hAnsi="Times New Roman" w:cs="Times New Roman"/>
                <w:sz w:val="20"/>
                <w:szCs w:val="20"/>
              </w:rPr>
              <w:t>físico 1</w:t>
            </w:r>
            <w:r w:rsidR="00916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5EC3">
              <w:rPr>
                <w:rFonts w:ascii="Times New Roman" w:hAnsi="Times New Roman" w:cs="Times New Roman"/>
                <w:sz w:val="20"/>
                <w:szCs w:val="20"/>
              </w:rPr>
              <w:t>expedient</w:t>
            </w:r>
            <w:r w:rsidR="00916EE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152E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D5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6A511554" w14:textId="3F2B0CE8" w:rsidR="00885992" w:rsidRPr="000E1356" w:rsidRDefault="000E1356" w:rsidP="00F65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356">
              <w:rPr>
                <w:rFonts w:ascii="Times New Roman" w:hAnsi="Times New Roman" w:cs="Times New Roman"/>
                <w:sz w:val="20"/>
                <w:szCs w:val="20"/>
              </w:rPr>
              <w:t>Oficinas de la Dirección de Comunicación Social.</w:t>
            </w:r>
          </w:p>
        </w:tc>
      </w:tr>
    </w:tbl>
    <w:p w14:paraId="7CFEC07D" w14:textId="77777777" w:rsidR="006C6BE3" w:rsidRDefault="006C6BE3" w:rsidP="00F34A68"/>
    <w:tbl>
      <w:tblPr>
        <w:tblStyle w:val="Tablaconcuadrcula7concolores"/>
        <w:tblW w:w="921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1134"/>
        <w:gridCol w:w="1276"/>
        <w:gridCol w:w="1559"/>
      </w:tblGrid>
      <w:tr w:rsidR="006C6BE3" w:rsidRPr="007A5867" w14:paraId="3FA4EE09" w14:textId="77777777" w:rsidTr="000E1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</w:tcPr>
          <w:p w14:paraId="542B7BB0" w14:textId="77777777" w:rsidR="006C6BE3" w:rsidRPr="007A5867" w:rsidRDefault="006C6BE3" w:rsidP="00D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67">
              <w:rPr>
                <w:rFonts w:ascii="Times New Roman" w:hAnsi="Times New Roman" w:cs="Times New Roman"/>
                <w:sz w:val="24"/>
                <w:szCs w:val="24"/>
              </w:rPr>
              <w:t>Fondo</w:t>
            </w:r>
          </w:p>
        </w:tc>
        <w:tc>
          <w:tcPr>
            <w:tcW w:w="7229" w:type="dxa"/>
            <w:gridSpan w:val="4"/>
          </w:tcPr>
          <w:p w14:paraId="2334E794" w14:textId="77777777" w:rsidR="006C6BE3" w:rsidRPr="007A5867" w:rsidRDefault="006C6BE3" w:rsidP="00D607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867">
              <w:rPr>
                <w:rFonts w:ascii="Times New Roman" w:hAnsi="Times New Roman" w:cs="Times New Roman"/>
                <w:sz w:val="24"/>
                <w:szCs w:val="24"/>
              </w:rPr>
              <w:t xml:space="preserve">Comisión Estatal de Derechos Humanos, Jalisco </w:t>
            </w:r>
          </w:p>
        </w:tc>
      </w:tr>
      <w:tr w:rsidR="006C6BE3" w:rsidRPr="00885992" w14:paraId="6280F442" w14:textId="77777777" w:rsidTr="000E1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54C9DDF" w14:textId="77777777" w:rsidR="006C6BE3" w:rsidRPr="007A5867" w:rsidRDefault="006C6BE3" w:rsidP="00D607C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 xml:space="preserve">Sección </w:t>
            </w:r>
          </w:p>
        </w:tc>
        <w:tc>
          <w:tcPr>
            <w:tcW w:w="7229" w:type="dxa"/>
            <w:gridSpan w:val="4"/>
          </w:tcPr>
          <w:p w14:paraId="57513C3E" w14:textId="77777777" w:rsidR="006C6BE3" w:rsidRPr="00885992" w:rsidRDefault="006C6BE3" w:rsidP="00D60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C6BE3">
              <w:rPr>
                <w:rFonts w:ascii="Times New Roman" w:hAnsi="Times New Roman" w:cs="Times New Roman"/>
                <w:b/>
                <w:sz w:val="20"/>
                <w:szCs w:val="24"/>
              </w:rPr>
              <w:t>11C. Planeación, información, evaluación y políticas</w:t>
            </w:r>
          </w:p>
        </w:tc>
      </w:tr>
      <w:tr w:rsidR="006C6BE3" w:rsidRPr="00885992" w14:paraId="0A3E195D" w14:textId="77777777" w:rsidTr="000E1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8276ABC" w14:textId="77777777" w:rsidR="006C6BE3" w:rsidRPr="007A5867" w:rsidRDefault="006C6BE3" w:rsidP="00D607C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>Serie</w:t>
            </w:r>
          </w:p>
        </w:tc>
        <w:tc>
          <w:tcPr>
            <w:tcW w:w="3260" w:type="dxa"/>
          </w:tcPr>
          <w:p w14:paraId="6B367135" w14:textId="77777777" w:rsidR="006C6BE3" w:rsidRPr="00885992" w:rsidRDefault="006C6BE3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Descripción</w:t>
            </w:r>
          </w:p>
        </w:tc>
        <w:tc>
          <w:tcPr>
            <w:tcW w:w="1134" w:type="dxa"/>
          </w:tcPr>
          <w:p w14:paraId="22A1DFF6" w14:textId="77777777" w:rsidR="006C6BE3" w:rsidRPr="00885992" w:rsidRDefault="006C6BE3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Fechas extremas</w:t>
            </w:r>
          </w:p>
        </w:tc>
        <w:tc>
          <w:tcPr>
            <w:tcW w:w="1276" w:type="dxa"/>
          </w:tcPr>
          <w:p w14:paraId="3719B4D0" w14:textId="77777777" w:rsidR="006C6BE3" w:rsidRPr="00885992" w:rsidRDefault="006C6BE3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Volumen de la serie</w:t>
            </w:r>
          </w:p>
        </w:tc>
        <w:tc>
          <w:tcPr>
            <w:tcW w:w="1559" w:type="dxa"/>
          </w:tcPr>
          <w:p w14:paraId="703A5E3C" w14:textId="77777777" w:rsidR="006C6BE3" w:rsidRPr="00885992" w:rsidRDefault="006C6BE3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Ubicación de la serie</w:t>
            </w:r>
          </w:p>
        </w:tc>
      </w:tr>
      <w:tr w:rsidR="006C6BE3" w:rsidRPr="007A5867" w14:paraId="39D446AF" w14:textId="77777777" w:rsidTr="000E1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B5FB81D" w14:textId="77777777" w:rsidR="006C6BE3" w:rsidRPr="007A5867" w:rsidRDefault="006C6BE3" w:rsidP="00D607C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6BE3">
              <w:rPr>
                <w:rFonts w:ascii="Times New Roman" w:hAnsi="Times New Roman" w:cs="Times New Roman"/>
                <w:sz w:val="20"/>
                <w:szCs w:val="24"/>
              </w:rPr>
              <w:t>11C.14 Comités y Unidades Internas</w:t>
            </w:r>
          </w:p>
        </w:tc>
        <w:tc>
          <w:tcPr>
            <w:tcW w:w="3260" w:type="dxa"/>
          </w:tcPr>
          <w:p w14:paraId="7226F445" w14:textId="4BD7FDC0" w:rsidR="006C6BE3" w:rsidRPr="007A5867" w:rsidRDefault="000E1356" w:rsidP="00D60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Evidencia</w:t>
            </w:r>
            <w:r w:rsidR="006C6BE3">
              <w:rPr>
                <w:rFonts w:ascii="Times New Roman" w:hAnsi="Times New Roman" w:cs="Times New Roman"/>
                <w:sz w:val="20"/>
                <w:szCs w:val="24"/>
              </w:rPr>
              <w:t xml:space="preserve"> de las actividades mensuales de la Unidad para la igualdad de género </w:t>
            </w:r>
            <w:r w:rsidR="003308E0">
              <w:rPr>
                <w:rFonts w:ascii="Times New Roman" w:hAnsi="Times New Roman" w:cs="Times New Roman"/>
                <w:sz w:val="20"/>
                <w:szCs w:val="24"/>
              </w:rPr>
              <w:t>de la CEDHJ.</w:t>
            </w:r>
          </w:p>
        </w:tc>
        <w:tc>
          <w:tcPr>
            <w:tcW w:w="1134" w:type="dxa"/>
          </w:tcPr>
          <w:p w14:paraId="5B75DCB2" w14:textId="528EC1D5" w:rsidR="006C6BE3" w:rsidRPr="007A5867" w:rsidRDefault="000E1356" w:rsidP="00D60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2021.</w:t>
            </w:r>
          </w:p>
        </w:tc>
        <w:tc>
          <w:tcPr>
            <w:tcW w:w="1276" w:type="dxa"/>
          </w:tcPr>
          <w:p w14:paraId="513DE387" w14:textId="66ABD64D" w:rsidR="006C6BE3" w:rsidRPr="002D011D" w:rsidRDefault="006C6BE3" w:rsidP="002D0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Soporte </w:t>
            </w:r>
            <w:r w:rsidR="000E1356">
              <w:rPr>
                <w:rFonts w:ascii="Times New Roman" w:hAnsi="Times New Roman" w:cs="Times New Roman"/>
                <w:sz w:val="20"/>
                <w:szCs w:val="20"/>
              </w:rPr>
              <w:t>electrónico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expediente.</w:t>
            </w:r>
          </w:p>
        </w:tc>
        <w:tc>
          <w:tcPr>
            <w:tcW w:w="1559" w:type="dxa"/>
          </w:tcPr>
          <w:p w14:paraId="4E4EA31C" w14:textId="122A6889" w:rsidR="006C6BE3" w:rsidRPr="007A5867" w:rsidRDefault="000E1356" w:rsidP="00484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Computadora ubicada en o</w:t>
            </w:r>
            <w:r w:rsidR="00717F9E">
              <w:rPr>
                <w:rFonts w:ascii="Times New Roman" w:hAnsi="Times New Roman" w:cs="Times New Roman"/>
                <w:sz w:val="20"/>
                <w:szCs w:val="24"/>
              </w:rPr>
              <w:t xml:space="preserve">ficinas </w:t>
            </w:r>
            <w:r w:rsidRPr="000E1356">
              <w:rPr>
                <w:rFonts w:ascii="Times New Roman" w:hAnsi="Times New Roman" w:cs="Times New Roman"/>
                <w:sz w:val="20"/>
                <w:szCs w:val="24"/>
              </w:rPr>
              <w:t>la Dirección de Comunicación Social.</w:t>
            </w:r>
          </w:p>
        </w:tc>
      </w:tr>
      <w:tr w:rsidR="006C6BE3" w:rsidRPr="007A5867" w14:paraId="3CDB2942" w14:textId="77777777" w:rsidTr="000E1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7EC2D26" w14:textId="77777777" w:rsidR="006C6BE3" w:rsidRPr="006C6BE3" w:rsidRDefault="006C6BE3" w:rsidP="00D607C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6BE3">
              <w:rPr>
                <w:rFonts w:ascii="Times New Roman" w:hAnsi="Times New Roman" w:cs="Times New Roman"/>
                <w:sz w:val="20"/>
                <w:szCs w:val="24"/>
              </w:rPr>
              <w:t>11C.18 Informe anual de actividades</w:t>
            </w:r>
          </w:p>
        </w:tc>
        <w:tc>
          <w:tcPr>
            <w:tcW w:w="3260" w:type="dxa"/>
          </w:tcPr>
          <w:p w14:paraId="06890985" w14:textId="433F7A60" w:rsidR="006C6BE3" w:rsidRPr="007A5867" w:rsidRDefault="00287059" w:rsidP="00CD5E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Documentación</w:t>
            </w:r>
            <w:r w:rsidR="00FD3008">
              <w:rPr>
                <w:rFonts w:ascii="Times New Roman" w:hAnsi="Times New Roman" w:cs="Times New Roman"/>
                <w:sz w:val="20"/>
                <w:szCs w:val="24"/>
              </w:rPr>
              <w:t xml:space="preserve"> de actividades </w:t>
            </w:r>
            <w:r w:rsidR="003308E0">
              <w:rPr>
                <w:rFonts w:ascii="Times New Roman" w:hAnsi="Times New Roman" w:cs="Times New Roman"/>
                <w:sz w:val="20"/>
                <w:szCs w:val="24"/>
              </w:rPr>
              <w:t>para su integración al Informe Anual de la CEDHJ.</w:t>
            </w:r>
          </w:p>
        </w:tc>
        <w:tc>
          <w:tcPr>
            <w:tcW w:w="1134" w:type="dxa"/>
          </w:tcPr>
          <w:p w14:paraId="2A12E90E" w14:textId="267173BB" w:rsidR="00CD5EC3" w:rsidRPr="007A5867" w:rsidRDefault="00B47C64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2021</w:t>
            </w:r>
            <w:r w:rsidR="002D011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276" w:type="dxa"/>
          </w:tcPr>
          <w:p w14:paraId="29772766" w14:textId="23557804" w:rsidR="00CD5EC3" w:rsidRPr="007A5867" w:rsidRDefault="00FD3008" w:rsidP="002D0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Soporte electrónico</w:t>
            </w:r>
            <w:r w:rsidR="00B47C64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expediente.</w:t>
            </w:r>
          </w:p>
        </w:tc>
        <w:tc>
          <w:tcPr>
            <w:tcW w:w="1559" w:type="dxa"/>
          </w:tcPr>
          <w:p w14:paraId="5B2F3398" w14:textId="50A2E6CB" w:rsidR="006C6BE3" w:rsidRPr="007A5867" w:rsidRDefault="00B47C64" w:rsidP="00CD5E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Computadora ubicada en oficinas </w:t>
            </w:r>
            <w:r w:rsidRPr="000E1356">
              <w:rPr>
                <w:rFonts w:ascii="Times New Roman" w:hAnsi="Times New Roman" w:cs="Times New Roman"/>
                <w:sz w:val="20"/>
                <w:szCs w:val="24"/>
              </w:rPr>
              <w:t>la Dirección de Comunicación Social.</w:t>
            </w:r>
          </w:p>
        </w:tc>
      </w:tr>
    </w:tbl>
    <w:p w14:paraId="7D11B1E6" w14:textId="77777777" w:rsidR="00F65D57" w:rsidRDefault="00F65D57" w:rsidP="00F34A68"/>
    <w:p w14:paraId="354F0000" w14:textId="26EB77F4" w:rsidR="003308E0" w:rsidRDefault="003308E0" w:rsidP="00F34A68"/>
    <w:tbl>
      <w:tblPr>
        <w:tblStyle w:val="Tablaconcuadrcula7concolores"/>
        <w:tblW w:w="9214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1134"/>
        <w:gridCol w:w="1276"/>
        <w:gridCol w:w="1559"/>
      </w:tblGrid>
      <w:tr w:rsidR="00B47C64" w:rsidRPr="007A5867" w14:paraId="30D3D434" w14:textId="77777777" w:rsidTr="00A72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</w:tcPr>
          <w:p w14:paraId="20AAC081" w14:textId="77777777" w:rsidR="00B47C64" w:rsidRPr="007A5867" w:rsidRDefault="00B47C64" w:rsidP="00A7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67">
              <w:rPr>
                <w:rFonts w:ascii="Times New Roman" w:hAnsi="Times New Roman" w:cs="Times New Roman"/>
                <w:sz w:val="24"/>
                <w:szCs w:val="24"/>
              </w:rPr>
              <w:t>Fondo</w:t>
            </w:r>
          </w:p>
        </w:tc>
        <w:tc>
          <w:tcPr>
            <w:tcW w:w="7229" w:type="dxa"/>
            <w:gridSpan w:val="4"/>
          </w:tcPr>
          <w:p w14:paraId="51A7E39D" w14:textId="77777777" w:rsidR="00B47C64" w:rsidRPr="007A5867" w:rsidRDefault="00B47C64" w:rsidP="00A720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867">
              <w:rPr>
                <w:rFonts w:ascii="Times New Roman" w:hAnsi="Times New Roman" w:cs="Times New Roman"/>
                <w:sz w:val="24"/>
                <w:szCs w:val="24"/>
              </w:rPr>
              <w:t xml:space="preserve">Comisión Estatal de Derechos Humanos, Jalisco </w:t>
            </w:r>
          </w:p>
        </w:tc>
      </w:tr>
      <w:tr w:rsidR="00B47C64" w:rsidRPr="00885992" w14:paraId="16FC190B" w14:textId="77777777" w:rsidTr="00A72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980A462" w14:textId="77777777" w:rsidR="00B47C64" w:rsidRPr="007A5867" w:rsidRDefault="00B47C64" w:rsidP="00A720A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 xml:space="preserve">Sección </w:t>
            </w:r>
          </w:p>
        </w:tc>
        <w:tc>
          <w:tcPr>
            <w:tcW w:w="7229" w:type="dxa"/>
            <w:gridSpan w:val="4"/>
          </w:tcPr>
          <w:p w14:paraId="672F271B" w14:textId="39721563" w:rsidR="00B47C64" w:rsidRPr="00885992" w:rsidRDefault="00B47C64" w:rsidP="00A72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9C. Comunicación Social</w:t>
            </w:r>
          </w:p>
        </w:tc>
      </w:tr>
      <w:tr w:rsidR="00B47C64" w:rsidRPr="00885992" w14:paraId="7F4999C1" w14:textId="77777777" w:rsidTr="00A720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059737E" w14:textId="77777777" w:rsidR="00B47C64" w:rsidRPr="007A5867" w:rsidRDefault="00B47C64" w:rsidP="00A720A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>Serie</w:t>
            </w:r>
          </w:p>
        </w:tc>
        <w:tc>
          <w:tcPr>
            <w:tcW w:w="3260" w:type="dxa"/>
          </w:tcPr>
          <w:p w14:paraId="62B080F6" w14:textId="77777777" w:rsidR="00B47C64" w:rsidRPr="00885992" w:rsidRDefault="00B47C64" w:rsidP="00A72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Descripción</w:t>
            </w:r>
          </w:p>
        </w:tc>
        <w:tc>
          <w:tcPr>
            <w:tcW w:w="1134" w:type="dxa"/>
          </w:tcPr>
          <w:p w14:paraId="2850558E" w14:textId="77777777" w:rsidR="00B47C64" w:rsidRPr="00885992" w:rsidRDefault="00B47C64" w:rsidP="00A72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Fechas extremas</w:t>
            </w:r>
          </w:p>
        </w:tc>
        <w:tc>
          <w:tcPr>
            <w:tcW w:w="1276" w:type="dxa"/>
          </w:tcPr>
          <w:p w14:paraId="2CEEE98D" w14:textId="77777777" w:rsidR="00B47C64" w:rsidRPr="00885992" w:rsidRDefault="00B47C64" w:rsidP="00A72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Volumen de la serie</w:t>
            </w:r>
          </w:p>
        </w:tc>
        <w:tc>
          <w:tcPr>
            <w:tcW w:w="1559" w:type="dxa"/>
          </w:tcPr>
          <w:p w14:paraId="64828C34" w14:textId="77777777" w:rsidR="00B47C64" w:rsidRPr="00885992" w:rsidRDefault="00B47C64" w:rsidP="00A72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Ubicación de la serie</w:t>
            </w:r>
          </w:p>
        </w:tc>
      </w:tr>
      <w:tr w:rsidR="00B47C64" w:rsidRPr="007A5867" w14:paraId="4CD51DF7" w14:textId="77777777" w:rsidTr="00A72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59C6C69" w14:textId="256A1F1A" w:rsidR="00B47C64" w:rsidRPr="007A5867" w:rsidRDefault="00B47C64" w:rsidP="00A720A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7C64">
              <w:rPr>
                <w:rFonts w:ascii="Times New Roman" w:hAnsi="Times New Roman" w:cs="Times New Roman"/>
                <w:sz w:val="20"/>
                <w:szCs w:val="24"/>
              </w:rPr>
              <w:t>9C.2 Programas y proyectos en materia de comunicación social</w:t>
            </w:r>
          </w:p>
        </w:tc>
        <w:tc>
          <w:tcPr>
            <w:tcW w:w="3260" w:type="dxa"/>
          </w:tcPr>
          <w:p w14:paraId="1CF7D62F" w14:textId="73057BB7" w:rsidR="00B47C64" w:rsidRPr="007A5867" w:rsidRDefault="00B47C64" w:rsidP="00A72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Actividades de difusión de derechos humanos. </w:t>
            </w:r>
          </w:p>
        </w:tc>
        <w:tc>
          <w:tcPr>
            <w:tcW w:w="1134" w:type="dxa"/>
          </w:tcPr>
          <w:p w14:paraId="6AE07AF9" w14:textId="03C8928A" w:rsidR="00B47C64" w:rsidRPr="007A5867" w:rsidRDefault="00B47C64" w:rsidP="00A72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Abril a junio de 2021.</w:t>
            </w:r>
          </w:p>
        </w:tc>
        <w:tc>
          <w:tcPr>
            <w:tcW w:w="1276" w:type="dxa"/>
          </w:tcPr>
          <w:p w14:paraId="40DAA19C" w14:textId="6DA70FF0" w:rsidR="00B47C64" w:rsidRPr="007A5867" w:rsidRDefault="00B47C64" w:rsidP="00A72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Soporte electrónico 3 expedientes.</w:t>
            </w:r>
          </w:p>
        </w:tc>
        <w:tc>
          <w:tcPr>
            <w:tcW w:w="1559" w:type="dxa"/>
          </w:tcPr>
          <w:p w14:paraId="1E76C0F4" w14:textId="77777777" w:rsidR="00B47C64" w:rsidRPr="007A5867" w:rsidRDefault="00B47C64" w:rsidP="00A72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Computadora ubicada en oficinas </w:t>
            </w:r>
            <w:r w:rsidRPr="000E1356">
              <w:rPr>
                <w:rFonts w:ascii="Times New Roman" w:hAnsi="Times New Roman" w:cs="Times New Roman"/>
                <w:sz w:val="20"/>
                <w:szCs w:val="24"/>
              </w:rPr>
              <w:t>la Dirección de Comunicación Social.</w:t>
            </w:r>
          </w:p>
        </w:tc>
      </w:tr>
      <w:tr w:rsidR="00B47C64" w:rsidRPr="007A5867" w14:paraId="0B141499" w14:textId="77777777" w:rsidTr="00A720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74C38AC" w14:textId="6D4B01CD" w:rsidR="00B47C64" w:rsidRPr="00B47C64" w:rsidRDefault="00B47C64" w:rsidP="00A720A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7C64">
              <w:rPr>
                <w:rFonts w:ascii="Times New Roman" w:hAnsi="Times New Roman" w:cs="Times New Roman"/>
                <w:sz w:val="20"/>
                <w:szCs w:val="24"/>
              </w:rPr>
              <w:t>9C.4 Material multimedia</w:t>
            </w:r>
          </w:p>
        </w:tc>
        <w:tc>
          <w:tcPr>
            <w:tcW w:w="3260" w:type="dxa"/>
          </w:tcPr>
          <w:p w14:paraId="42271F80" w14:textId="66845748" w:rsidR="00B47C64" w:rsidRDefault="00B47C64" w:rsidP="00A72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Archivos fotográficos</w:t>
            </w:r>
            <w:r w:rsidR="001D02CE">
              <w:rPr>
                <w:rFonts w:ascii="Times New Roman" w:hAnsi="Times New Roman" w:cs="Times New Roman"/>
                <w:sz w:val="20"/>
                <w:szCs w:val="24"/>
              </w:rPr>
              <w:t xml:space="preserve"> de eventos en los que asiste/participa la CEDHJ.</w:t>
            </w:r>
          </w:p>
        </w:tc>
        <w:tc>
          <w:tcPr>
            <w:tcW w:w="1134" w:type="dxa"/>
          </w:tcPr>
          <w:p w14:paraId="71F05A52" w14:textId="30C5217B" w:rsidR="00B47C64" w:rsidRDefault="00B47C64" w:rsidP="00A72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Enero a diciembre de 2021.</w:t>
            </w:r>
          </w:p>
        </w:tc>
        <w:tc>
          <w:tcPr>
            <w:tcW w:w="1276" w:type="dxa"/>
          </w:tcPr>
          <w:p w14:paraId="2CC6006A" w14:textId="6EFA362A" w:rsidR="00B47C64" w:rsidRDefault="00B47C64" w:rsidP="00A72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Soporte electrónico 157 expedientes.</w:t>
            </w:r>
          </w:p>
        </w:tc>
        <w:tc>
          <w:tcPr>
            <w:tcW w:w="1559" w:type="dxa"/>
          </w:tcPr>
          <w:p w14:paraId="430AA977" w14:textId="71ED5DFB" w:rsidR="00B47C64" w:rsidRDefault="00B47C64" w:rsidP="00A72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Memoria externa bajo resguardo de la </w:t>
            </w:r>
            <w:r w:rsidRPr="000E1356">
              <w:rPr>
                <w:rFonts w:ascii="Times New Roman" w:hAnsi="Times New Roman" w:cs="Times New Roman"/>
                <w:sz w:val="20"/>
                <w:szCs w:val="24"/>
              </w:rPr>
              <w:t>Dirección de Comunicación Social.</w:t>
            </w:r>
          </w:p>
        </w:tc>
      </w:tr>
      <w:tr w:rsidR="00B47C64" w:rsidRPr="007A5867" w14:paraId="5CBDBCF4" w14:textId="77777777" w:rsidTr="00A72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402DF16" w14:textId="2C9BFD58" w:rsidR="00B47C64" w:rsidRPr="00B47C64" w:rsidRDefault="00B47C64" w:rsidP="00A720A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7C64">
              <w:rPr>
                <w:rFonts w:ascii="Times New Roman" w:hAnsi="Times New Roman" w:cs="Times New Roman"/>
                <w:sz w:val="20"/>
                <w:szCs w:val="24"/>
              </w:rPr>
              <w:t>9C.6 Entrevistas para medios</w:t>
            </w:r>
          </w:p>
        </w:tc>
        <w:tc>
          <w:tcPr>
            <w:tcW w:w="3260" w:type="dxa"/>
          </w:tcPr>
          <w:p w14:paraId="6D351B57" w14:textId="4F417B76" w:rsidR="00B47C64" w:rsidRDefault="001D02CE" w:rsidP="00A72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Reporte de entrevistas proporcionadas por personal de la CEDHJ a diversos medios de comunicación. </w:t>
            </w:r>
          </w:p>
        </w:tc>
        <w:tc>
          <w:tcPr>
            <w:tcW w:w="1134" w:type="dxa"/>
          </w:tcPr>
          <w:p w14:paraId="2966DC55" w14:textId="298B75D5" w:rsidR="00B47C64" w:rsidRDefault="001D02CE" w:rsidP="00A72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Enero a diciembre de 2021.</w:t>
            </w:r>
          </w:p>
        </w:tc>
        <w:tc>
          <w:tcPr>
            <w:tcW w:w="1276" w:type="dxa"/>
          </w:tcPr>
          <w:p w14:paraId="6A1F68F1" w14:textId="42E1779E" w:rsidR="00B47C64" w:rsidRDefault="001D02CE" w:rsidP="00A72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Soporte electrónico 452 expedientes.</w:t>
            </w:r>
          </w:p>
        </w:tc>
        <w:tc>
          <w:tcPr>
            <w:tcW w:w="1559" w:type="dxa"/>
          </w:tcPr>
          <w:p w14:paraId="5209CB01" w14:textId="6F5FF5AA" w:rsidR="00B47C64" w:rsidRDefault="001D02CE" w:rsidP="00A72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Computadora ubicada en oficinas </w:t>
            </w:r>
            <w:r w:rsidRPr="000E1356">
              <w:rPr>
                <w:rFonts w:ascii="Times New Roman" w:hAnsi="Times New Roman" w:cs="Times New Roman"/>
                <w:sz w:val="20"/>
                <w:szCs w:val="24"/>
              </w:rPr>
              <w:t>la Dirección de Comunicación Social.</w:t>
            </w:r>
          </w:p>
        </w:tc>
      </w:tr>
      <w:tr w:rsidR="00B47C64" w:rsidRPr="007A5867" w14:paraId="4BC29D12" w14:textId="77777777" w:rsidTr="00A720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0DD29C9" w14:textId="19EC0F11" w:rsidR="00B47C64" w:rsidRPr="00B47C64" w:rsidRDefault="001D02CE" w:rsidP="00A720A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D02CE">
              <w:rPr>
                <w:rFonts w:ascii="Times New Roman" w:hAnsi="Times New Roman" w:cs="Times New Roman"/>
                <w:sz w:val="20"/>
                <w:szCs w:val="24"/>
              </w:rPr>
              <w:t>9C.7 Boletines informativos para medios</w:t>
            </w:r>
          </w:p>
        </w:tc>
        <w:tc>
          <w:tcPr>
            <w:tcW w:w="3260" w:type="dxa"/>
          </w:tcPr>
          <w:p w14:paraId="2F98CC8D" w14:textId="429AFD0E" w:rsidR="00B47C64" w:rsidRDefault="001D02CE" w:rsidP="00A72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Boletines dirigidos </w:t>
            </w:r>
            <w:r w:rsidR="00AA170E">
              <w:rPr>
                <w:rFonts w:ascii="Times New Roman" w:hAnsi="Times New Roman" w:cs="Times New Roman"/>
                <w:sz w:val="20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periodistas o público en general para comunicar actividades, pronunciamientos, invitaciones, entre otros.</w:t>
            </w:r>
          </w:p>
        </w:tc>
        <w:tc>
          <w:tcPr>
            <w:tcW w:w="1134" w:type="dxa"/>
          </w:tcPr>
          <w:p w14:paraId="13EC1079" w14:textId="3DC97C59" w:rsidR="00B47C64" w:rsidRDefault="001D02CE" w:rsidP="00A72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Enero a diciembre de 2021.</w:t>
            </w:r>
          </w:p>
        </w:tc>
        <w:tc>
          <w:tcPr>
            <w:tcW w:w="1276" w:type="dxa"/>
          </w:tcPr>
          <w:p w14:paraId="62409DDD" w14:textId="42C589B2" w:rsidR="00B47C64" w:rsidRDefault="00AA170E" w:rsidP="00A72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Soporte electrónico 123 expedientes.</w:t>
            </w:r>
          </w:p>
        </w:tc>
        <w:tc>
          <w:tcPr>
            <w:tcW w:w="1559" w:type="dxa"/>
          </w:tcPr>
          <w:p w14:paraId="63F5120E" w14:textId="49466B8F" w:rsidR="00B47C64" w:rsidRDefault="001D02CE" w:rsidP="00A72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Computadora ubicada en oficinas </w:t>
            </w:r>
            <w:r w:rsidRPr="000E1356">
              <w:rPr>
                <w:rFonts w:ascii="Times New Roman" w:hAnsi="Times New Roman" w:cs="Times New Roman"/>
                <w:sz w:val="20"/>
                <w:szCs w:val="24"/>
              </w:rPr>
              <w:t>la Dirección de Comunicación Social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y apartado en página web: </w:t>
            </w:r>
            <w:r w:rsidR="00AA170E" w:rsidRPr="00AA170E">
              <w:rPr>
                <w:rFonts w:ascii="Times New Roman" w:hAnsi="Times New Roman" w:cs="Times New Roman"/>
                <w:sz w:val="20"/>
                <w:szCs w:val="24"/>
              </w:rPr>
              <w:t>http://cedhj.org.mx/bolene2021.asp</w:t>
            </w:r>
          </w:p>
        </w:tc>
      </w:tr>
      <w:tr w:rsidR="00B47C64" w:rsidRPr="007A5867" w14:paraId="24242DB7" w14:textId="77777777" w:rsidTr="00A72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C38CDA8" w14:textId="7AAF55CE" w:rsidR="00B47C64" w:rsidRPr="00B47C64" w:rsidRDefault="00AA170E" w:rsidP="00A720A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170E">
              <w:rPr>
                <w:rFonts w:ascii="Times New Roman" w:hAnsi="Times New Roman" w:cs="Times New Roman"/>
                <w:sz w:val="20"/>
                <w:szCs w:val="24"/>
              </w:rPr>
              <w:t>9C.10 Notas de medios</w:t>
            </w:r>
          </w:p>
        </w:tc>
        <w:tc>
          <w:tcPr>
            <w:tcW w:w="3260" w:type="dxa"/>
          </w:tcPr>
          <w:p w14:paraId="4A3657DC" w14:textId="5BF54FD4" w:rsidR="00B47C64" w:rsidRDefault="00AA170E" w:rsidP="00A72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Síntesis informativa elaborada por la CEDHJ a partir del monitoreo de medios de comunicación.</w:t>
            </w:r>
          </w:p>
        </w:tc>
        <w:tc>
          <w:tcPr>
            <w:tcW w:w="1134" w:type="dxa"/>
          </w:tcPr>
          <w:p w14:paraId="21D564BF" w14:textId="05FA4C6D" w:rsidR="00B47C64" w:rsidRDefault="00AA170E" w:rsidP="00A72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Enero a diciembre de 2021.</w:t>
            </w:r>
          </w:p>
        </w:tc>
        <w:tc>
          <w:tcPr>
            <w:tcW w:w="1276" w:type="dxa"/>
          </w:tcPr>
          <w:p w14:paraId="1286B45A" w14:textId="526C30B6" w:rsidR="00B47C64" w:rsidRDefault="00AA170E" w:rsidP="00A72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Soporte electrónico 12 expedientes.</w:t>
            </w:r>
          </w:p>
        </w:tc>
        <w:tc>
          <w:tcPr>
            <w:tcW w:w="1559" w:type="dxa"/>
          </w:tcPr>
          <w:p w14:paraId="54C1A6AD" w14:textId="2FDEEEC2" w:rsidR="00B47C64" w:rsidRDefault="00AA170E" w:rsidP="00A72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Computadora ubicada en oficinas </w:t>
            </w:r>
            <w:r w:rsidRPr="000E1356">
              <w:rPr>
                <w:rFonts w:ascii="Times New Roman" w:hAnsi="Times New Roman" w:cs="Times New Roman"/>
                <w:sz w:val="20"/>
                <w:szCs w:val="24"/>
              </w:rPr>
              <w:t>la Dirección de Comunicación Social</w:t>
            </w:r>
          </w:p>
        </w:tc>
      </w:tr>
      <w:tr w:rsidR="00BC44F6" w:rsidRPr="007A5867" w14:paraId="5D272DB0" w14:textId="77777777" w:rsidTr="00A720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0C3BCB6" w14:textId="6EF5614A" w:rsidR="00BC44F6" w:rsidRPr="00AA170E" w:rsidRDefault="00BC44F6" w:rsidP="00A720A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C44F6">
              <w:rPr>
                <w:rFonts w:ascii="Times New Roman" w:hAnsi="Times New Roman" w:cs="Times New Roman"/>
                <w:sz w:val="20"/>
                <w:szCs w:val="24"/>
              </w:rPr>
              <w:t>9C.11 Prensa institucional</w:t>
            </w:r>
          </w:p>
        </w:tc>
        <w:tc>
          <w:tcPr>
            <w:tcW w:w="3260" w:type="dxa"/>
          </w:tcPr>
          <w:p w14:paraId="002B7AF2" w14:textId="542EE2B8" w:rsidR="00BC44F6" w:rsidRDefault="00BC44F6" w:rsidP="00A72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“DH Humanos, un espacio para tu voz”, periódico institucional de la CEDHJ.</w:t>
            </w:r>
          </w:p>
        </w:tc>
        <w:tc>
          <w:tcPr>
            <w:tcW w:w="1134" w:type="dxa"/>
          </w:tcPr>
          <w:p w14:paraId="1F184DD0" w14:textId="72DFD04C" w:rsidR="00BC44F6" w:rsidRDefault="00BC44F6" w:rsidP="00A72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Enero abril de 2021 y diciembre de 2021.</w:t>
            </w:r>
          </w:p>
        </w:tc>
        <w:tc>
          <w:tcPr>
            <w:tcW w:w="1276" w:type="dxa"/>
          </w:tcPr>
          <w:p w14:paraId="026DEB60" w14:textId="0F2C01F6" w:rsidR="00BC44F6" w:rsidRDefault="00BC44F6" w:rsidP="00A72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Soporte electrónico 2 expedientes.</w:t>
            </w:r>
          </w:p>
        </w:tc>
        <w:tc>
          <w:tcPr>
            <w:tcW w:w="1559" w:type="dxa"/>
          </w:tcPr>
          <w:p w14:paraId="4DEB7653" w14:textId="4926FDBD" w:rsidR="00BC44F6" w:rsidRDefault="00BC44F6" w:rsidP="00A72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Computadora ubicada en oficinas </w:t>
            </w:r>
            <w:r w:rsidRPr="000E1356">
              <w:rPr>
                <w:rFonts w:ascii="Times New Roman" w:hAnsi="Times New Roman" w:cs="Times New Roman"/>
                <w:sz w:val="20"/>
                <w:szCs w:val="24"/>
              </w:rPr>
              <w:t>la Dirección de Comunicación Social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disponibles en: </w:t>
            </w:r>
            <w:r w:rsidRPr="00BC44F6">
              <w:rPr>
                <w:rFonts w:ascii="Times New Roman" w:hAnsi="Times New Roman" w:cs="Times New Roman"/>
                <w:sz w:val="20"/>
                <w:szCs w:val="24"/>
              </w:rPr>
              <w:t>http://cedhj.org.mx/dhumanos2021.asp</w:t>
            </w:r>
          </w:p>
        </w:tc>
      </w:tr>
    </w:tbl>
    <w:p w14:paraId="30206C5B" w14:textId="77777777" w:rsidR="00B47C64" w:rsidRDefault="00B47C64" w:rsidP="00F34A68"/>
    <w:p w14:paraId="44C72F5B" w14:textId="2870876F" w:rsidR="00B47C64" w:rsidRDefault="00B47C64" w:rsidP="00F34A68"/>
    <w:p w14:paraId="00086AD8" w14:textId="77777777" w:rsidR="00B47C64" w:rsidRDefault="00B47C64" w:rsidP="00F34A68"/>
    <w:tbl>
      <w:tblPr>
        <w:tblStyle w:val="Tablaconcuadrcula7concolores"/>
        <w:tblW w:w="9214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1134"/>
        <w:gridCol w:w="1276"/>
        <w:gridCol w:w="1559"/>
      </w:tblGrid>
      <w:tr w:rsidR="00541D2A" w:rsidRPr="007A5867" w14:paraId="36B4F5D8" w14:textId="77777777" w:rsidTr="00ED0C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</w:tcPr>
          <w:p w14:paraId="32BFBFB1" w14:textId="77777777" w:rsidR="00541D2A" w:rsidRPr="007A5867" w:rsidRDefault="00541D2A" w:rsidP="00D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67">
              <w:rPr>
                <w:rFonts w:ascii="Times New Roman" w:hAnsi="Times New Roman" w:cs="Times New Roman"/>
                <w:sz w:val="24"/>
                <w:szCs w:val="24"/>
              </w:rPr>
              <w:t>Fondo</w:t>
            </w:r>
          </w:p>
        </w:tc>
        <w:tc>
          <w:tcPr>
            <w:tcW w:w="7229" w:type="dxa"/>
            <w:gridSpan w:val="4"/>
          </w:tcPr>
          <w:p w14:paraId="0129ABEB" w14:textId="77777777" w:rsidR="00541D2A" w:rsidRPr="007A5867" w:rsidRDefault="00541D2A" w:rsidP="00D607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867">
              <w:rPr>
                <w:rFonts w:ascii="Times New Roman" w:hAnsi="Times New Roman" w:cs="Times New Roman"/>
                <w:sz w:val="24"/>
                <w:szCs w:val="24"/>
              </w:rPr>
              <w:t xml:space="preserve">Comisión Estatal de Derechos Humanos, Jalisco </w:t>
            </w:r>
          </w:p>
        </w:tc>
      </w:tr>
      <w:tr w:rsidR="00541D2A" w:rsidRPr="00885992" w14:paraId="32631AEA" w14:textId="77777777" w:rsidTr="00ED0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7481E09" w14:textId="77777777" w:rsidR="00541D2A" w:rsidRPr="007A5867" w:rsidRDefault="00541D2A" w:rsidP="00D607C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 xml:space="preserve">Sección </w:t>
            </w:r>
          </w:p>
        </w:tc>
        <w:tc>
          <w:tcPr>
            <w:tcW w:w="7229" w:type="dxa"/>
            <w:gridSpan w:val="4"/>
          </w:tcPr>
          <w:p w14:paraId="04B517EA" w14:textId="77777777" w:rsidR="00541D2A" w:rsidRPr="00885992" w:rsidRDefault="00541D2A" w:rsidP="00D60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41D2A">
              <w:rPr>
                <w:rFonts w:ascii="Times New Roman" w:hAnsi="Times New Roman" w:cs="Times New Roman"/>
                <w:b/>
                <w:sz w:val="20"/>
                <w:szCs w:val="24"/>
              </w:rPr>
              <w:t>4C. Recursos Humanos</w:t>
            </w:r>
          </w:p>
        </w:tc>
      </w:tr>
      <w:tr w:rsidR="00541D2A" w:rsidRPr="00885992" w14:paraId="789011EE" w14:textId="77777777" w:rsidTr="00ED0C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F0C519C" w14:textId="77777777" w:rsidR="00541D2A" w:rsidRPr="007A5867" w:rsidRDefault="00541D2A" w:rsidP="00D607C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>Serie</w:t>
            </w:r>
          </w:p>
        </w:tc>
        <w:tc>
          <w:tcPr>
            <w:tcW w:w="3260" w:type="dxa"/>
          </w:tcPr>
          <w:p w14:paraId="36A395E7" w14:textId="77777777" w:rsidR="00541D2A" w:rsidRPr="00885992" w:rsidRDefault="00541D2A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Descripción</w:t>
            </w:r>
          </w:p>
        </w:tc>
        <w:tc>
          <w:tcPr>
            <w:tcW w:w="1134" w:type="dxa"/>
          </w:tcPr>
          <w:p w14:paraId="3CBA9CA7" w14:textId="77777777" w:rsidR="00541D2A" w:rsidRPr="00885992" w:rsidRDefault="00541D2A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Fechas extremas</w:t>
            </w:r>
          </w:p>
        </w:tc>
        <w:tc>
          <w:tcPr>
            <w:tcW w:w="1276" w:type="dxa"/>
          </w:tcPr>
          <w:p w14:paraId="5E18956C" w14:textId="77777777" w:rsidR="00541D2A" w:rsidRPr="00885992" w:rsidRDefault="00541D2A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Volumen de la serie</w:t>
            </w:r>
          </w:p>
        </w:tc>
        <w:tc>
          <w:tcPr>
            <w:tcW w:w="1559" w:type="dxa"/>
          </w:tcPr>
          <w:p w14:paraId="70293982" w14:textId="77777777" w:rsidR="00541D2A" w:rsidRPr="00885992" w:rsidRDefault="00541D2A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Ubicación de la serie</w:t>
            </w:r>
          </w:p>
        </w:tc>
      </w:tr>
      <w:tr w:rsidR="00541D2A" w:rsidRPr="007A5867" w14:paraId="04306FA3" w14:textId="77777777" w:rsidTr="00ED0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A0CD245" w14:textId="77777777" w:rsidR="00541D2A" w:rsidRPr="007A5867" w:rsidRDefault="00541D2A" w:rsidP="00D607C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41D2A">
              <w:rPr>
                <w:rFonts w:ascii="Times New Roman" w:hAnsi="Times New Roman" w:cs="Times New Roman"/>
                <w:sz w:val="20"/>
                <w:szCs w:val="24"/>
              </w:rPr>
              <w:t>4C.22 Capacitación continua y desarrollo profesional del personal de áreas administrativas</w:t>
            </w:r>
          </w:p>
        </w:tc>
        <w:tc>
          <w:tcPr>
            <w:tcW w:w="3260" w:type="dxa"/>
          </w:tcPr>
          <w:p w14:paraId="68EB6FD0" w14:textId="33833942" w:rsidR="00541D2A" w:rsidRPr="007A5867" w:rsidRDefault="00541D2A" w:rsidP="00152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Reportes y constancias de capacitación recibida por el personal</w:t>
            </w:r>
            <w:r w:rsidR="00B47C64">
              <w:rPr>
                <w:rFonts w:ascii="Times New Roman" w:hAnsi="Times New Roman" w:cs="Times New Roman"/>
                <w:sz w:val="20"/>
                <w:szCs w:val="24"/>
              </w:rPr>
              <w:t xml:space="preserve"> de la Dirección de Comunicación Social</w:t>
            </w:r>
            <w:r w:rsidR="00BC76F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134" w:type="dxa"/>
          </w:tcPr>
          <w:p w14:paraId="2B2D7B18" w14:textId="7CB5FA2B" w:rsidR="00541D2A" w:rsidRPr="007A5867" w:rsidRDefault="00BC76F2" w:rsidP="00D60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Enero de </w:t>
            </w:r>
            <w:r w:rsidR="008823A7">
              <w:rPr>
                <w:rFonts w:ascii="Times New Roman" w:hAnsi="Times New Roman" w:cs="Times New Roman"/>
                <w:sz w:val="20"/>
                <w:szCs w:val="24"/>
              </w:rPr>
              <w:t>2021</w:t>
            </w:r>
            <w:r w:rsidR="002D011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276" w:type="dxa"/>
          </w:tcPr>
          <w:p w14:paraId="1FE58420" w14:textId="3DB32452" w:rsidR="00541D2A" w:rsidRPr="007A5867" w:rsidRDefault="00541D2A" w:rsidP="002D0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Soporte </w:t>
            </w:r>
            <w:r w:rsidR="00B47C64">
              <w:rPr>
                <w:rFonts w:ascii="Times New Roman" w:hAnsi="Times New Roman" w:cs="Times New Roman"/>
                <w:sz w:val="20"/>
                <w:szCs w:val="20"/>
              </w:rPr>
              <w:t>electrónico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expediente.</w:t>
            </w:r>
          </w:p>
        </w:tc>
        <w:tc>
          <w:tcPr>
            <w:tcW w:w="1559" w:type="dxa"/>
          </w:tcPr>
          <w:p w14:paraId="430A7B7E" w14:textId="246BBA26" w:rsidR="00541D2A" w:rsidRPr="007A5867" w:rsidRDefault="00B47C64" w:rsidP="00484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Computadora ubicada en oficinas </w:t>
            </w:r>
            <w:r w:rsidRPr="000E1356">
              <w:rPr>
                <w:rFonts w:ascii="Times New Roman" w:hAnsi="Times New Roman" w:cs="Times New Roman"/>
                <w:sz w:val="20"/>
                <w:szCs w:val="24"/>
              </w:rPr>
              <w:t>la Dirección de Comunicación Social.</w:t>
            </w:r>
          </w:p>
        </w:tc>
      </w:tr>
    </w:tbl>
    <w:p w14:paraId="5137720B" w14:textId="2C85972E" w:rsidR="00541D2A" w:rsidRDefault="00541D2A" w:rsidP="00F34A68"/>
    <w:tbl>
      <w:tblPr>
        <w:tblStyle w:val="Tablaconcuadrcula7concolores"/>
        <w:tblW w:w="9214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1134"/>
        <w:gridCol w:w="1276"/>
        <w:gridCol w:w="1559"/>
      </w:tblGrid>
      <w:tr w:rsidR="00F27237" w:rsidRPr="007A5867" w14:paraId="03E05D8F" w14:textId="77777777" w:rsidTr="00ED0C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</w:tcPr>
          <w:p w14:paraId="42215179" w14:textId="77777777" w:rsidR="00F27237" w:rsidRPr="007A5867" w:rsidRDefault="00F27237" w:rsidP="0062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67">
              <w:rPr>
                <w:rFonts w:ascii="Times New Roman" w:hAnsi="Times New Roman" w:cs="Times New Roman"/>
                <w:sz w:val="24"/>
                <w:szCs w:val="24"/>
              </w:rPr>
              <w:t>Fondo</w:t>
            </w:r>
          </w:p>
        </w:tc>
        <w:tc>
          <w:tcPr>
            <w:tcW w:w="7229" w:type="dxa"/>
            <w:gridSpan w:val="4"/>
          </w:tcPr>
          <w:p w14:paraId="133F710B" w14:textId="77777777" w:rsidR="00F27237" w:rsidRPr="007A5867" w:rsidRDefault="00F27237" w:rsidP="006254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867">
              <w:rPr>
                <w:rFonts w:ascii="Times New Roman" w:hAnsi="Times New Roman" w:cs="Times New Roman"/>
                <w:sz w:val="24"/>
                <w:szCs w:val="24"/>
              </w:rPr>
              <w:t xml:space="preserve">Comisión Estatal de Derechos Humanos, Jalisco </w:t>
            </w:r>
          </w:p>
        </w:tc>
      </w:tr>
      <w:tr w:rsidR="00F27237" w:rsidRPr="00885992" w14:paraId="52DF7BD5" w14:textId="77777777" w:rsidTr="00ED0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171F105" w14:textId="77777777" w:rsidR="00F27237" w:rsidRPr="007A5867" w:rsidRDefault="00F27237" w:rsidP="0062545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 xml:space="preserve">Sección </w:t>
            </w:r>
          </w:p>
        </w:tc>
        <w:tc>
          <w:tcPr>
            <w:tcW w:w="7229" w:type="dxa"/>
            <w:gridSpan w:val="4"/>
          </w:tcPr>
          <w:p w14:paraId="1B381DE4" w14:textId="6C7E8962" w:rsidR="00F27237" w:rsidRPr="00885992" w:rsidRDefault="00F27237" w:rsidP="00625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27237">
              <w:rPr>
                <w:rFonts w:ascii="Times New Roman" w:hAnsi="Times New Roman" w:cs="Times New Roman"/>
                <w:b/>
                <w:sz w:val="20"/>
                <w:szCs w:val="24"/>
              </w:rPr>
              <w:t>3C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 w:rsidRPr="00F2723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Programación, Organización y Presupuestación</w:t>
            </w:r>
          </w:p>
        </w:tc>
      </w:tr>
      <w:tr w:rsidR="00F27237" w:rsidRPr="00885992" w14:paraId="33DBFCF7" w14:textId="77777777" w:rsidTr="00ED0C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29E8992" w14:textId="77777777" w:rsidR="00F27237" w:rsidRPr="007A5867" w:rsidRDefault="00F27237" w:rsidP="0062545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>Serie</w:t>
            </w:r>
          </w:p>
        </w:tc>
        <w:tc>
          <w:tcPr>
            <w:tcW w:w="3260" w:type="dxa"/>
          </w:tcPr>
          <w:p w14:paraId="77109528" w14:textId="77777777" w:rsidR="00F27237" w:rsidRPr="00885992" w:rsidRDefault="00F27237" w:rsidP="00625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Descripción</w:t>
            </w:r>
          </w:p>
        </w:tc>
        <w:tc>
          <w:tcPr>
            <w:tcW w:w="1134" w:type="dxa"/>
          </w:tcPr>
          <w:p w14:paraId="523707AE" w14:textId="77777777" w:rsidR="00F27237" w:rsidRPr="00885992" w:rsidRDefault="00F27237" w:rsidP="00625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Fechas extremas</w:t>
            </w:r>
          </w:p>
        </w:tc>
        <w:tc>
          <w:tcPr>
            <w:tcW w:w="1276" w:type="dxa"/>
          </w:tcPr>
          <w:p w14:paraId="242E8AA2" w14:textId="77777777" w:rsidR="00F27237" w:rsidRPr="00885992" w:rsidRDefault="00F27237" w:rsidP="00625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Volumen de la serie</w:t>
            </w:r>
          </w:p>
        </w:tc>
        <w:tc>
          <w:tcPr>
            <w:tcW w:w="1559" w:type="dxa"/>
          </w:tcPr>
          <w:p w14:paraId="28893C53" w14:textId="77777777" w:rsidR="00F27237" w:rsidRPr="00885992" w:rsidRDefault="00F27237" w:rsidP="00625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Ubicación de la serie</w:t>
            </w:r>
          </w:p>
        </w:tc>
      </w:tr>
      <w:tr w:rsidR="00F27237" w:rsidRPr="007A5867" w14:paraId="4453C100" w14:textId="77777777" w:rsidTr="00ED0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9846E25" w14:textId="519A44EA" w:rsidR="00F27237" w:rsidRPr="007A5867" w:rsidRDefault="00F27237" w:rsidP="0062545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27237">
              <w:rPr>
                <w:rFonts w:ascii="Times New Roman" w:hAnsi="Times New Roman" w:cs="Times New Roman"/>
                <w:sz w:val="20"/>
                <w:szCs w:val="24"/>
              </w:rPr>
              <w:t>3C.7 Programas operativos anuales</w:t>
            </w:r>
          </w:p>
        </w:tc>
        <w:tc>
          <w:tcPr>
            <w:tcW w:w="3260" w:type="dxa"/>
          </w:tcPr>
          <w:p w14:paraId="08822FD3" w14:textId="7E8F903F" w:rsidR="00F27237" w:rsidRPr="007A5867" w:rsidRDefault="00F27237" w:rsidP="00625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Reporte de informes </w:t>
            </w:r>
            <w:r w:rsidR="00B47C64">
              <w:rPr>
                <w:rFonts w:ascii="Times New Roman" w:hAnsi="Times New Roman" w:cs="Times New Roman"/>
                <w:sz w:val="20"/>
                <w:szCs w:val="24"/>
              </w:rPr>
              <w:t xml:space="preserve">mensuales y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trimestrales</w:t>
            </w:r>
            <w:r w:rsidR="00B47C6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134" w:type="dxa"/>
          </w:tcPr>
          <w:p w14:paraId="057175D7" w14:textId="5ABB4343" w:rsidR="00F27237" w:rsidRPr="007A5867" w:rsidRDefault="00F27237" w:rsidP="00625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2021</w:t>
            </w:r>
            <w:r w:rsidR="002D011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276" w:type="dxa"/>
          </w:tcPr>
          <w:p w14:paraId="7B7B8E66" w14:textId="52061BEA" w:rsidR="00F27237" w:rsidRPr="007A5867" w:rsidRDefault="00F27237" w:rsidP="002D0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Soporte electrónico </w:t>
            </w:r>
            <w:r w:rsidR="00B47C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expediente.</w:t>
            </w:r>
          </w:p>
        </w:tc>
        <w:tc>
          <w:tcPr>
            <w:tcW w:w="1559" w:type="dxa"/>
          </w:tcPr>
          <w:p w14:paraId="4E12DA76" w14:textId="7F939654" w:rsidR="00F27237" w:rsidRPr="007A5867" w:rsidRDefault="00B47C64" w:rsidP="00625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Computadora ubicada en oficinas </w:t>
            </w:r>
            <w:r w:rsidRPr="000E1356">
              <w:rPr>
                <w:rFonts w:ascii="Times New Roman" w:hAnsi="Times New Roman" w:cs="Times New Roman"/>
                <w:sz w:val="20"/>
                <w:szCs w:val="24"/>
              </w:rPr>
              <w:t>la Dirección de Comunicación Social.</w:t>
            </w:r>
          </w:p>
        </w:tc>
      </w:tr>
    </w:tbl>
    <w:p w14:paraId="5220747A" w14:textId="77777777" w:rsidR="00F27237" w:rsidRDefault="00F27237" w:rsidP="00F34A68"/>
    <w:p w14:paraId="4F00ED45" w14:textId="77777777" w:rsidR="00541D2A" w:rsidRPr="006D019F" w:rsidRDefault="00541D2A" w:rsidP="00152EF8"/>
    <w:sectPr w:rsidR="00541D2A" w:rsidRPr="006D019F" w:rsidSect="007A586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A12C9" w14:textId="77777777" w:rsidR="00D5643A" w:rsidRDefault="00D5643A" w:rsidP="00F34A68">
      <w:pPr>
        <w:spacing w:after="0" w:line="240" w:lineRule="auto"/>
      </w:pPr>
      <w:r>
        <w:separator/>
      </w:r>
    </w:p>
  </w:endnote>
  <w:endnote w:type="continuationSeparator" w:id="0">
    <w:p w14:paraId="6A558B68" w14:textId="77777777" w:rsidR="00D5643A" w:rsidRDefault="00D5643A" w:rsidP="00F3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es-ES"/>
      </w:rPr>
      <w:id w:val="-751129063"/>
      <w:docPartObj>
        <w:docPartGallery w:val="Page Numbers (Bottom of Page)"/>
        <w:docPartUnique/>
      </w:docPartObj>
    </w:sdtPr>
    <w:sdtEndPr/>
    <w:sdtContent>
      <w:p w14:paraId="6870EFD9" w14:textId="77777777" w:rsidR="00EF3FD7" w:rsidRDefault="00EF3FD7">
        <w:pPr>
          <w:pStyle w:val="Piedepgina"/>
          <w:jc w:val="right"/>
        </w:pPr>
        <w:r>
          <w:rPr>
            <w:noProof/>
            <w:lang w:eastAsia="es-MX"/>
          </w:rPr>
          <w:drawing>
            <wp:anchor distT="0" distB="0" distL="114300" distR="114300" simplePos="0" relativeHeight="251659264" behindDoc="1" locked="0" layoutInCell="1" allowOverlap="1" wp14:anchorId="060E37C4" wp14:editId="6A7E0DC0">
              <wp:simplePos x="0" y="0"/>
              <wp:positionH relativeFrom="margin">
                <wp:align>center</wp:align>
              </wp:positionH>
              <wp:positionV relativeFrom="paragraph">
                <wp:posOffset>193895</wp:posOffset>
              </wp:positionV>
              <wp:extent cx="7378810" cy="477560"/>
              <wp:effectExtent l="0" t="0" r="0" b="0"/>
              <wp:wrapNone/>
              <wp:docPr id="40" name="Imagen 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0" name="Tira Wixa-01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78810" cy="477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65D57" w:rsidRPr="00F65D57">
          <w:rPr>
            <w:noProof/>
            <w:lang w:val="es-ES"/>
          </w:rPr>
          <w:t>3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14:paraId="4FAE46E0" w14:textId="77777777" w:rsidR="00F34A68" w:rsidRDefault="00F34A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5FE1F" w14:textId="77777777" w:rsidR="00D5643A" w:rsidRDefault="00D5643A" w:rsidP="00F34A68">
      <w:pPr>
        <w:spacing w:after="0" w:line="240" w:lineRule="auto"/>
      </w:pPr>
      <w:r>
        <w:separator/>
      </w:r>
    </w:p>
  </w:footnote>
  <w:footnote w:type="continuationSeparator" w:id="0">
    <w:p w14:paraId="7B733263" w14:textId="77777777" w:rsidR="00D5643A" w:rsidRDefault="00D5643A" w:rsidP="00F34A68">
      <w:pPr>
        <w:spacing w:after="0" w:line="240" w:lineRule="auto"/>
      </w:pPr>
      <w:r>
        <w:continuationSeparator/>
      </w:r>
    </w:p>
  </w:footnote>
  <w:footnote w:id="1">
    <w:p w14:paraId="00E27DC2" w14:textId="77777777" w:rsidR="00AC54F5" w:rsidRDefault="00AC54F5" w:rsidP="00AC54F5">
      <w:pPr>
        <w:pStyle w:val="Textonotapie"/>
        <w:jc w:val="both"/>
      </w:pPr>
      <w:r>
        <w:rPr>
          <w:rStyle w:val="Refdenotaalpie"/>
        </w:rPr>
        <w:footnoteRef/>
      </w:r>
      <w:r w:rsidRPr="007A5867">
        <w:rPr>
          <w:rFonts w:ascii="Times New Roman" w:hAnsi="Times New Roman" w:cs="Times New Roman"/>
          <w:sz w:val="16"/>
        </w:rPr>
        <w:t xml:space="preserve">El </w:t>
      </w:r>
      <w:r>
        <w:rPr>
          <w:rFonts w:ascii="Times New Roman" w:hAnsi="Times New Roman" w:cs="Times New Roman"/>
          <w:sz w:val="16"/>
        </w:rPr>
        <w:t>esquema</w:t>
      </w:r>
      <w:r w:rsidRPr="007A5867">
        <w:rPr>
          <w:rFonts w:ascii="Times New Roman" w:hAnsi="Times New Roman" w:cs="Times New Roman"/>
          <w:sz w:val="16"/>
        </w:rPr>
        <w:t xml:space="preserve"> de </w:t>
      </w:r>
      <w:r>
        <w:rPr>
          <w:rFonts w:ascii="Times New Roman" w:hAnsi="Times New Roman" w:cs="Times New Roman"/>
          <w:sz w:val="16"/>
        </w:rPr>
        <w:t xml:space="preserve">la presente </w:t>
      </w:r>
      <w:r w:rsidRPr="007A5867">
        <w:rPr>
          <w:rFonts w:ascii="Times New Roman" w:hAnsi="Times New Roman" w:cs="Times New Roman"/>
          <w:sz w:val="16"/>
        </w:rPr>
        <w:t>Guía ha sido elaborado siguiendo las recomendaciones técnicas – metodológicas del Instructivo para la elaboración de la Guía de Archivo Documental, emitido por el Instituto Nacional de Transparencia, Acceso a la Información y Protección de Datos Personales (INAI) en marzo del 2020, el cual se encuentra disponible para su consulta en el siguiente enlace: http://inicio.ifai.org.mx/SitePages/Archivo_Gestion20.aspx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512FE" w14:textId="0E26EB04" w:rsidR="00F34A68" w:rsidRPr="00E306DB" w:rsidRDefault="00F34A68" w:rsidP="00E306DB">
    <w:pPr>
      <w:pStyle w:val="Encabezado"/>
      <w:jc w:val="right"/>
      <w:rPr>
        <w:rFonts w:ascii="Times New Roman" w:hAnsi="Times New Roman" w:cs="Times New Roman"/>
        <w:b/>
      </w:rPr>
    </w:pPr>
    <w:r w:rsidRPr="00E306DB">
      <w:rPr>
        <w:rFonts w:ascii="Times New Roman" w:hAnsi="Times New Roman" w:cs="Times New Roman"/>
        <w:b/>
        <w:noProof/>
        <w:lang w:eastAsia="es-MX"/>
      </w:rPr>
      <w:drawing>
        <wp:anchor distT="0" distB="0" distL="114300" distR="114300" simplePos="0" relativeHeight="251658240" behindDoc="1" locked="0" layoutInCell="1" allowOverlap="1" wp14:anchorId="21833D58" wp14:editId="42D5258C">
          <wp:simplePos x="0" y="0"/>
          <wp:positionH relativeFrom="margin">
            <wp:posOffset>-763325</wp:posOffset>
          </wp:positionH>
          <wp:positionV relativeFrom="paragraph">
            <wp:posOffset>-241218</wp:posOffset>
          </wp:positionV>
          <wp:extent cx="1470991" cy="569888"/>
          <wp:effectExtent l="0" t="0" r="0" b="190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EDHJ Violeta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991" cy="569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06DB" w:rsidRPr="00E306DB">
      <w:rPr>
        <w:rFonts w:ascii="Times New Roman" w:hAnsi="Times New Roman" w:cs="Times New Roman"/>
        <w:b/>
      </w:rPr>
      <w:t>Guía de Archivo Documental</w:t>
    </w:r>
  </w:p>
  <w:p w14:paraId="4DC65BFC" w14:textId="77777777" w:rsidR="00E306DB" w:rsidRPr="00E306DB" w:rsidRDefault="00E306DB" w:rsidP="00E306DB">
    <w:pPr>
      <w:pStyle w:val="Encabezado"/>
      <w:jc w:val="right"/>
      <w:rPr>
        <w:rFonts w:ascii="Times New Roman" w:hAnsi="Times New Roman" w:cs="Times New Roman"/>
        <w:b/>
      </w:rPr>
    </w:pPr>
    <w:r w:rsidRPr="00E306DB">
      <w:rPr>
        <w:rFonts w:ascii="Times New Roman" w:hAnsi="Times New Roman" w:cs="Times New Roman"/>
        <w:b/>
      </w:rPr>
      <w:t>Archivo de Trámite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A68"/>
    <w:rsid w:val="00027555"/>
    <w:rsid w:val="000C017E"/>
    <w:rsid w:val="000E1356"/>
    <w:rsid w:val="000F6855"/>
    <w:rsid w:val="00125722"/>
    <w:rsid w:val="0014244A"/>
    <w:rsid w:val="00152EF8"/>
    <w:rsid w:val="00155D99"/>
    <w:rsid w:val="00176215"/>
    <w:rsid w:val="001D02CE"/>
    <w:rsid w:val="00287059"/>
    <w:rsid w:val="002D011D"/>
    <w:rsid w:val="00317557"/>
    <w:rsid w:val="003308E0"/>
    <w:rsid w:val="00400A79"/>
    <w:rsid w:val="0048450F"/>
    <w:rsid w:val="004D5920"/>
    <w:rsid w:val="004F4887"/>
    <w:rsid w:val="004F48C4"/>
    <w:rsid w:val="004F7B30"/>
    <w:rsid w:val="00510D58"/>
    <w:rsid w:val="00540120"/>
    <w:rsid w:val="00541D2A"/>
    <w:rsid w:val="006C6BE3"/>
    <w:rsid w:val="006D019F"/>
    <w:rsid w:val="00710415"/>
    <w:rsid w:val="00717F9E"/>
    <w:rsid w:val="007A2B4E"/>
    <w:rsid w:val="007A5867"/>
    <w:rsid w:val="00804C99"/>
    <w:rsid w:val="008823A7"/>
    <w:rsid w:val="00885992"/>
    <w:rsid w:val="008A564D"/>
    <w:rsid w:val="00900902"/>
    <w:rsid w:val="00903B7E"/>
    <w:rsid w:val="00916EEE"/>
    <w:rsid w:val="00937FA4"/>
    <w:rsid w:val="009414B8"/>
    <w:rsid w:val="009525AA"/>
    <w:rsid w:val="00972221"/>
    <w:rsid w:val="0099103E"/>
    <w:rsid w:val="00A23C3B"/>
    <w:rsid w:val="00A3200E"/>
    <w:rsid w:val="00AA170E"/>
    <w:rsid w:val="00AC54F5"/>
    <w:rsid w:val="00B47C64"/>
    <w:rsid w:val="00B710F3"/>
    <w:rsid w:val="00BA45F8"/>
    <w:rsid w:val="00BC44F6"/>
    <w:rsid w:val="00BC76F2"/>
    <w:rsid w:val="00C3195A"/>
    <w:rsid w:val="00CD032D"/>
    <w:rsid w:val="00CD5EC3"/>
    <w:rsid w:val="00D12818"/>
    <w:rsid w:val="00D2658F"/>
    <w:rsid w:val="00D5643A"/>
    <w:rsid w:val="00D80AAF"/>
    <w:rsid w:val="00E306DB"/>
    <w:rsid w:val="00ED0C74"/>
    <w:rsid w:val="00EF3FD7"/>
    <w:rsid w:val="00EF50A2"/>
    <w:rsid w:val="00F01CB3"/>
    <w:rsid w:val="00F27237"/>
    <w:rsid w:val="00F33B18"/>
    <w:rsid w:val="00F34A68"/>
    <w:rsid w:val="00F511F6"/>
    <w:rsid w:val="00F65D57"/>
    <w:rsid w:val="00F75B07"/>
    <w:rsid w:val="00FD3008"/>
    <w:rsid w:val="00FE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F5EA0"/>
  <w15:chartTrackingRefBased/>
  <w15:docId w15:val="{C902141F-271B-4BE3-B031-349117B6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4A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4A68"/>
  </w:style>
  <w:style w:type="paragraph" w:styleId="Piedepgina">
    <w:name w:val="footer"/>
    <w:basedOn w:val="Normal"/>
    <w:link w:val="PiedepginaCar"/>
    <w:uiPriority w:val="99"/>
    <w:unhideWhenUsed/>
    <w:rsid w:val="00F34A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4A68"/>
  </w:style>
  <w:style w:type="table" w:styleId="Tablaconcuadrcula">
    <w:name w:val="Table Grid"/>
    <w:basedOn w:val="Tablanormal"/>
    <w:uiPriority w:val="39"/>
    <w:rsid w:val="00F3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4A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delista2-nfasis3">
    <w:name w:val="List Table 2 Accent 3"/>
    <w:basedOn w:val="Tablanormal"/>
    <w:uiPriority w:val="47"/>
    <w:rsid w:val="00CD032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3">
    <w:name w:val="List Table 4 Accent 3"/>
    <w:basedOn w:val="Tablanormal"/>
    <w:uiPriority w:val="49"/>
    <w:rsid w:val="00CD032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CD032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table" w:styleId="Tablaconcuadrcula4-nfasis3">
    <w:name w:val="Grid Table 4 Accent 3"/>
    <w:basedOn w:val="Tablanormal"/>
    <w:uiPriority w:val="49"/>
    <w:rsid w:val="00CD032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5">
    <w:name w:val="Grid Table 4 Accent 5"/>
    <w:basedOn w:val="Tablanormal"/>
    <w:uiPriority w:val="49"/>
    <w:rsid w:val="00CD032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F511F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11F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11F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511F6"/>
    <w:rPr>
      <w:color w:val="0000FF"/>
      <w:u w:val="single"/>
    </w:rPr>
  </w:style>
  <w:style w:type="table" w:styleId="Tablaconcuadrcula1clara-nfasis3">
    <w:name w:val="Grid Table 1 Light Accent 3"/>
    <w:basedOn w:val="Tablanormal"/>
    <w:uiPriority w:val="46"/>
    <w:rsid w:val="007A586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5">
    <w:name w:val="Plain Table 5"/>
    <w:basedOn w:val="Tablanormal"/>
    <w:uiPriority w:val="45"/>
    <w:rsid w:val="007A58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7concolores">
    <w:name w:val="Grid Table 7 Colorful"/>
    <w:basedOn w:val="Tablanormal"/>
    <w:uiPriority w:val="52"/>
    <w:rsid w:val="007A58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Nmerodepgina">
    <w:name w:val="page number"/>
    <w:basedOn w:val="Fuentedeprrafopredeter"/>
    <w:uiPriority w:val="99"/>
    <w:unhideWhenUsed/>
    <w:rsid w:val="00EF3FD7"/>
  </w:style>
  <w:style w:type="paragraph" w:styleId="Textodeglobo">
    <w:name w:val="Balloon Text"/>
    <w:basedOn w:val="Normal"/>
    <w:link w:val="TextodegloboCar"/>
    <w:uiPriority w:val="99"/>
    <w:semiHidden/>
    <w:unhideWhenUsed/>
    <w:rsid w:val="00717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F9E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AA1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0DE4C-3BE9-4220-B2E2-4D0B1B77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671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Derly Mariana</dc:creator>
  <cp:keywords/>
  <dc:description/>
  <cp:lastModifiedBy>Derly Mariana</cp:lastModifiedBy>
  <cp:revision>25</cp:revision>
  <cp:lastPrinted>2021-04-30T17:38:00Z</cp:lastPrinted>
  <dcterms:created xsi:type="dcterms:W3CDTF">2020-04-30T02:28:00Z</dcterms:created>
  <dcterms:modified xsi:type="dcterms:W3CDTF">2022-02-28T19:19:00Z</dcterms:modified>
</cp:coreProperties>
</file>